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0E03C2" w:rsidRDefault="000E03C2" w:rsidP="00853090">
      <w:pPr>
        <w:jc w:val="center"/>
      </w:pPr>
    </w:p>
    <w:p w:rsidR="000E03C2" w:rsidRDefault="000E03C2" w:rsidP="00853090">
      <w:pPr>
        <w:jc w:val="center"/>
      </w:pPr>
    </w:p>
    <w:p w:rsidR="000E03C2" w:rsidRDefault="000E03C2" w:rsidP="00853090">
      <w:pPr>
        <w:jc w:val="center"/>
      </w:pPr>
    </w:p>
    <w:p w:rsidR="000E03C2" w:rsidRDefault="000E03C2" w:rsidP="00853090">
      <w:pPr>
        <w:jc w:val="center"/>
      </w:pPr>
    </w:p>
    <w:p w:rsidR="000E03C2" w:rsidRDefault="000E03C2" w:rsidP="00853090">
      <w:pPr>
        <w:jc w:val="center"/>
      </w:pPr>
    </w:p>
    <w:p w:rsidR="000E03C2" w:rsidRDefault="000E03C2" w:rsidP="00853090">
      <w:pPr>
        <w:jc w:val="center"/>
      </w:pPr>
    </w:p>
    <w:p w:rsidR="000E03C2" w:rsidRDefault="000E03C2" w:rsidP="00853090">
      <w:pPr>
        <w:jc w:val="center"/>
      </w:pPr>
    </w:p>
    <w:p w:rsidR="000E03C2" w:rsidRDefault="000E03C2" w:rsidP="00853090">
      <w:pPr>
        <w:jc w:val="center"/>
      </w:pPr>
    </w:p>
    <w:p w:rsidR="000E03C2" w:rsidRDefault="000E03C2" w:rsidP="00853090">
      <w:pPr>
        <w:jc w:val="center"/>
      </w:pPr>
    </w:p>
    <w:p w:rsidR="000E03C2" w:rsidRDefault="000E03C2" w:rsidP="00853090">
      <w:pPr>
        <w:jc w:val="center"/>
      </w:pPr>
    </w:p>
    <w:p w:rsidR="000E03C2" w:rsidRDefault="000E03C2" w:rsidP="00853090">
      <w:pPr>
        <w:jc w:val="center"/>
      </w:pPr>
    </w:p>
    <w:p w:rsidR="000E03C2" w:rsidRDefault="000E03C2" w:rsidP="00853090">
      <w:pPr>
        <w:jc w:val="center"/>
      </w:pPr>
    </w:p>
    <w:p w:rsidR="000E03C2" w:rsidRDefault="000E03C2" w:rsidP="00853090">
      <w:pPr>
        <w:jc w:val="center"/>
      </w:pPr>
    </w:p>
    <w:p w:rsidR="000E03C2" w:rsidRDefault="000E03C2" w:rsidP="000E03C2">
      <w:pPr>
        <w:jc w:val="center"/>
      </w:pPr>
      <w:r>
        <w:t>Analysis of Student Learning Data</w:t>
      </w:r>
    </w:p>
    <w:p w:rsidR="000E03C2" w:rsidRDefault="000E03C2" w:rsidP="000E03C2">
      <w:pPr>
        <w:jc w:val="center"/>
      </w:pPr>
    </w:p>
    <w:p w:rsidR="000E03C2" w:rsidRDefault="000E03C2" w:rsidP="000E03C2">
      <w:pPr>
        <w:jc w:val="center"/>
      </w:pPr>
    </w:p>
    <w:p w:rsidR="000E03C2" w:rsidRDefault="000E03C2" w:rsidP="000E03C2">
      <w:pPr>
        <w:jc w:val="center"/>
      </w:pPr>
      <w:r>
        <w:t>PVAAS</w:t>
      </w:r>
    </w:p>
    <w:p w:rsidR="000E03C2" w:rsidRDefault="000E03C2" w:rsidP="000E03C2">
      <w:pPr>
        <w:jc w:val="center"/>
      </w:pPr>
    </w:p>
    <w:p w:rsidR="000E03C2" w:rsidRDefault="000E03C2" w:rsidP="000E03C2">
      <w:pPr>
        <w:jc w:val="center"/>
      </w:pPr>
      <w:r>
        <w:t>Lori Ceremuga</w:t>
      </w:r>
    </w:p>
    <w:p w:rsidR="000E03C2" w:rsidRDefault="000E03C2" w:rsidP="000E03C2">
      <w:pPr>
        <w:jc w:val="center"/>
      </w:pPr>
    </w:p>
    <w:p w:rsidR="000E03C2" w:rsidRDefault="000E03C2" w:rsidP="000E03C2">
      <w:pPr>
        <w:jc w:val="center"/>
      </w:pPr>
      <w:r>
        <w:t>September 5, 2009</w:t>
      </w:r>
    </w:p>
    <w:p w:rsidR="000E03C2" w:rsidRDefault="000E03C2" w:rsidP="000E03C2">
      <w:pPr>
        <w:jc w:val="center"/>
      </w:pPr>
    </w:p>
    <w:p w:rsidR="000E03C2" w:rsidRDefault="000E03C2" w:rsidP="00853090">
      <w:pPr>
        <w:jc w:val="center"/>
      </w:pPr>
    </w:p>
    <w:p w:rsidR="00853090" w:rsidRDefault="000E03C2" w:rsidP="00853090">
      <w:pPr>
        <w:jc w:val="center"/>
      </w:pPr>
      <w:r>
        <w:br w:type="page"/>
      </w:r>
      <w:r w:rsidR="00E7429E">
        <w:t>A</w:t>
      </w:r>
      <w:r w:rsidR="00853090">
        <w:t>nalysis of Student Learning Data</w:t>
      </w:r>
    </w:p>
    <w:p w:rsidR="00E7429E" w:rsidRDefault="00853090" w:rsidP="00853090">
      <w:pPr>
        <w:jc w:val="center"/>
      </w:pPr>
      <w:r>
        <w:t>PVAAS</w:t>
      </w:r>
    </w:p>
    <w:p w:rsidR="00853090" w:rsidRDefault="00486EC2" w:rsidP="00E7429E">
      <w:pPr>
        <w:spacing w:line="480" w:lineRule="auto"/>
      </w:pPr>
      <w:r>
        <w:tab/>
      </w:r>
    </w:p>
    <w:p w:rsidR="00853090" w:rsidRDefault="00486EC2" w:rsidP="00E7429E">
      <w:pPr>
        <w:spacing w:line="480" w:lineRule="auto"/>
      </w:pPr>
      <w:r>
        <w:t>On September 3, 2009, t</w:t>
      </w:r>
      <w:r w:rsidR="00E7429E">
        <w:t xml:space="preserve">he data set I chose to review and drill down is PVAAS (PA Value-Added Assessment System).  This non-public data </w:t>
      </w:r>
      <w:r w:rsidR="00621839">
        <w:t>set measures</w:t>
      </w:r>
      <w:r w:rsidR="00E7429E">
        <w:t xml:space="preserve"> PSSA tests</w:t>
      </w:r>
      <w:r w:rsidR="000E03C2">
        <w:t>, improvement</w:t>
      </w:r>
      <w:r w:rsidR="00E7429E">
        <w:t xml:space="preserve"> measures such as Safe Harbor and shows progress and growth measure</w:t>
      </w:r>
      <w:r w:rsidR="000E03C2">
        <w:t>ment</w:t>
      </w:r>
      <w:r w:rsidR="00E7429E">
        <w:t xml:space="preserve">.  I chose this data set because I thought it was valuable information to see how a school or class progressed </w:t>
      </w:r>
      <w:r w:rsidR="000E03C2">
        <w:t>throughout</w:t>
      </w:r>
      <w:r w:rsidR="00E7429E">
        <w:t xml:space="preserve"> a year.  PVAAS is not another test and is not being used for teacher-level accountability in Pennsylvania.  </w:t>
      </w:r>
    </w:p>
    <w:p w:rsidR="00853090" w:rsidRPr="00853090" w:rsidRDefault="000E03C2" w:rsidP="00E7429E">
      <w:pPr>
        <w:spacing w:line="480" w:lineRule="auto"/>
        <w:rPr>
          <w:b/>
        </w:rPr>
      </w:pPr>
      <w:r>
        <w:rPr>
          <w:b/>
        </w:rPr>
        <w:t>Types</w:t>
      </w:r>
      <w:r w:rsidR="00853090" w:rsidRPr="00853090">
        <w:rPr>
          <w:b/>
        </w:rPr>
        <w:t xml:space="preserve"> of Assessment</w:t>
      </w:r>
    </w:p>
    <w:p w:rsidR="00486EC2" w:rsidRDefault="00853090" w:rsidP="00E7429E">
      <w:pPr>
        <w:spacing w:line="480" w:lineRule="auto"/>
      </w:pPr>
      <w:r>
        <w:tab/>
      </w:r>
      <w:r w:rsidR="00486EC2">
        <w:t xml:space="preserve">The assessment process that this data set represents is summative and diagnostic.  </w:t>
      </w:r>
    </w:p>
    <w:p w:rsidR="00486EC2" w:rsidRDefault="00486EC2" w:rsidP="00E7429E">
      <w:pPr>
        <w:spacing w:line="480" w:lineRule="auto"/>
      </w:pPr>
      <w:r>
        <w:tab/>
        <w:t xml:space="preserve">PVAAS requires a </w:t>
      </w:r>
      <w:r w:rsidR="00621839">
        <w:t>login, which</w:t>
      </w:r>
      <w:r>
        <w:t xml:space="preserve"> I had to acquire approval from my executive director and then request a username and password from EVAAS_support@sas.com</w:t>
      </w:r>
      <w:r w:rsidR="000E03C2">
        <w:t>.</w:t>
      </w:r>
    </w:p>
    <w:p w:rsidR="00A56DD8" w:rsidRDefault="00486EC2" w:rsidP="00E7429E">
      <w:pPr>
        <w:spacing w:line="480" w:lineRule="auto"/>
      </w:pPr>
      <w:r>
        <w:tab/>
        <w:t>I chose Riverside Beaver County School District to analyze.  AYP (Adequate Yearly Progress)</w:t>
      </w:r>
      <w:r w:rsidR="00A56DD8">
        <w:t xml:space="preserve"> measures school performance based on the PSSA test and Riverside made AYP </w:t>
      </w:r>
      <w:r>
        <w:t xml:space="preserve">on all accounts.  </w:t>
      </w:r>
    </w:p>
    <w:p w:rsidR="0095768C" w:rsidRDefault="00A56DD8" w:rsidP="00E7429E">
      <w:pPr>
        <w:spacing w:line="480" w:lineRule="auto"/>
      </w:pPr>
      <w:r>
        <w:tab/>
        <w:t>As I drilled down</w:t>
      </w:r>
      <w:r w:rsidR="004008E5">
        <w:t xml:space="preserve">, the 2009 growth standards for the district in math showed grades 6 and 8 having a gain equal or greater than the standard.  The other grades through 8 showed either one or two standards less.   </w:t>
      </w:r>
      <w:r w:rsidR="00315B97">
        <w:t>In addition, the high school had a district effect of 45.2, which was above the state average.  Overall</w:t>
      </w:r>
      <w:r w:rsidR="004008E5">
        <w:t xml:space="preserve"> in 2009 the </w:t>
      </w:r>
      <w:proofErr w:type="gramStart"/>
      <w:r w:rsidR="004008E5">
        <w:t>district  had</w:t>
      </w:r>
      <w:proofErr w:type="gramEnd"/>
      <w:r w:rsidR="004008E5">
        <w:t xml:space="preserve"> a NCE gain of 1.5 in comparison to the state average of -0.3.   As I continue to drill down to view a Performance Diagnostic Report </w:t>
      </w:r>
      <w:r w:rsidR="000E03C2">
        <w:t xml:space="preserve">of </w:t>
      </w:r>
      <w:r w:rsidR="004008E5">
        <w:t>the district</w:t>
      </w:r>
      <w:r w:rsidR="000E03C2">
        <w:t>’s</w:t>
      </w:r>
      <w:r w:rsidR="004008E5">
        <w:t xml:space="preserve"> 7</w:t>
      </w:r>
      <w:r w:rsidR="004008E5" w:rsidRPr="004008E5">
        <w:rPr>
          <w:vertAlign w:val="superscript"/>
        </w:rPr>
        <w:t>th</w:t>
      </w:r>
      <w:r w:rsidR="004008E5">
        <w:t xml:space="preserve"> Grade</w:t>
      </w:r>
      <w:r w:rsidR="000E03C2">
        <w:t xml:space="preserve"> PSSA Math, it shows the Below B</w:t>
      </w:r>
      <w:r w:rsidR="004008E5">
        <w:t xml:space="preserve">asic students stayed on the green </w:t>
      </w:r>
      <w:r w:rsidR="000E03C2">
        <w:t>line, which is considered sufficient.</w:t>
      </w:r>
      <w:r w:rsidR="004008E5">
        <w:t xml:space="preserve">  All other categories of basic, proficient and advanced all</w:t>
      </w:r>
      <w:r w:rsidR="0095768C">
        <w:t xml:space="preserve"> fell below the base green line therefore not showing growth.</w:t>
      </w:r>
    </w:p>
    <w:p w:rsidR="0095768C" w:rsidRDefault="000E03C2" w:rsidP="00E7429E">
      <w:pPr>
        <w:spacing w:line="480" w:lineRule="auto"/>
      </w:pPr>
      <w:r>
        <w:tab/>
      </w:r>
      <w:r w:rsidR="0095768C">
        <w:t>As a district</w:t>
      </w:r>
      <w:r>
        <w:t>,</w:t>
      </w:r>
      <w:r w:rsidR="0095768C">
        <w:t xml:space="preserve"> in Reading grades 4-8, Riverside made their target for overall achievement and showed a standard growth of 1.9 versus the state average of -0.5.    Grades 4, 6 and 8 showed a greater than growth standard; however, grades 5 and 7 showed below the growth standard by 2 standard errors or less.</w:t>
      </w:r>
      <w:r w:rsidR="00A16553">
        <w:t xml:space="preserve">  The Performance Diagnostic Report for 7</w:t>
      </w:r>
      <w:r w:rsidR="00A16553" w:rsidRPr="00A16553">
        <w:rPr>
          <w:vertAlign w:val="superscript"/>
        </w:rPr>
        <w:t>th</w:t>
      </w:r>
      <w:r w:rsidR="00A16553">
        <w:t xml:space="preserve"> Grade PSSA Reading surprised me.  Again even though 7</w:t>
      </w:r>
      <w:r w:rsidR="00A16553" w:rsidRPr="00A16553">
        <w:rPr>
          <w:vertAlign w:val="superscript"/>
        </w:rPr>
        <w:t>th</w:t>
      </w:r>
      <w:r w:rsidR="00A16553">
        <w:t xml:space="preserve"> grade met their target, a couple of the proficiency levels still fell below in the growth area.  This time I drilled down further in the </w:t>
      </w:r>
      <w:proofErr w:type="gramStart"/>
      <w:r w:rsidR="00A16553">
        <w:t>Advanced</w:t>
      </w:r>
      <w:proofErr w:type="gramEnd"/>
      <w:r w:rsidR="00A16553">
        <w:t xml:space="preserve"> subgroup and found that 18 out of 62 students fell into a lower proficiency level.  </w:t>
      </w:r>
      <w:r>
        <w:t>Similar to</w:t>
      </w:r>
      <w:r w:rsidR="00A16553">
        <w:t xml:space="preserve"> the math reports, I can drill down to a student and get the student average verses </w:t>
      </w:r>
      <w:r>
        <w:t>school and</w:t>
      </w:r>
      <w:r w:rsidR="00A16553">
        <w:t xml:space="preserve"> if applicable the district.</w:t>
      </w:r>
    </w:p>
    <w:p w:rsidR="00A83881" w:rsidRPr="007F4648" w:rsidRDefault="00A16553" w:rsidP="00E7429E">
      <w:pPr>
        <w:spacing w:line="480" w:lineRule="auto"/>
        <w:rPr>
          <w:b/>
        </w:rPr>
      </w:pPr>
      <w:r w:rsidRPr="007F4648">
        <w:rPr>
          <w:b/>
        </w:rPr>
        <w:t>O</w:t>
      </w:r>
      <w:r w:rsidR="00A83881" w:rsidRPr="007F4648">
        <w:rPr>
          <w:b/>
        </w:rPr>
        <w:t>verall vs subgroups</w:t>
      </w:r>
    </w:p>
    <w:p w:rsidR="007F4648" w:rsidRDefault="007F4648" w:rsidP="00315B97">
      <w:pPr>
        <w:spacing w:line="480" w:lineRule="auto"/>
      </w:pPr>
      <w:r>
        <w:tab/>
      </w:r>
      <w:r w:rsidR="00A83881">
        <w:t>Even though Riverside made AYP on all accounts across the board, when looking at their performance on the Diagnostic report the subgroups did not show a lot of growth.  For example the subgroups of Basic, Proficient and Advanced for 7</w:t>
      </w:r>
      <w:r w:rsidR="00A83881" w:rsidRPr="00A83881">
        <w:rPr>
          <w:vertAlign w:val="superscript"/>
        </w:rPr>
        <w:t>th</w:t>
      </w:r>
      <w:r w:rsidR="00A83881">
        <w:t xml:space="preserve"> Grade PSSA Math all fell below the baseline which means there was no growth and in some cases went backwards.  Another subgroup I analyzed is the Economically Disadvantaged group in 7</w:t>
      </w:r>
      <w:r w:rsidR="00A83881" w:rsidRPr="00A83881">
        <w:rPr>
          <w:vertAlign w:val="superscript"/>
        </w:rPr>
        <w:t>th</w:t>
      </w:r>
      <w:r w:rsidR="00A83881">
        <w:t xml:space="preserve"> Grade PSSA </w:t>
      </w:r>
      <w:r w:rsidR="00315B97">
        <w:t>Math, which</w:t>
      </w:r>
      <w:r w:rsidR="00A83881">
        <w:t xml:space="preserve"> again on all accounts fell below and showed on the average no growth.  </w:t>
      </w:r>
      <w:r w:rsidR="00315B97">
        <w:t>If I drill down even further, I can look at individual students and see in the Proficient group that only 9 stayed at the proficient level, 5 fell into the Basic category and 3 moved up to Advanced.  At this point I can click on a particular student that scored basic this time and see how the student compares with the district.  The year between 6</w:t>
      </w:r>
      <w:r w:rsidR="00315B97" w:rsidRPr="00315B97">
        <w:rPr>
          <w:vertAlign w:val="superscript"/>
        </w:rPr>
        <w:t>th</w:t>
      </w:r>
      <w:r w:rsidR="00315B97">
        <w:t xml:space="preserve"> and 7</w:t>
      </w:r>
      <w:r w:rsidR="00315B97" w:rsidRPr="00315B97">
        <w:rPr>
          <w:vertAlign w:val="superscript"/>
        </w:rPr>
        <w:t>th</w:t>
      </w:r>
      <w:r w:rsidR="00315B97">
        <w:t xml:space="preserve"> grade the student fell significantly below the school average. In addition, a chart will list scores and proficiency levels from 2005 until 2009.</w:t>
      </w:r>
      <w:r>
        <w:t xml:space="preserve">  Similar results were evident for 7</w:t>
      </w:r>
      <w:r w:rsidRPr="007F4648">
        <w:rPr>
          <w:vertAlign w:val="superscript"/>
        </w:rPr>
        <w:t>th</w:t>
      </w:r>
      <w:r>
        <w:t xml:space="preserve"> Grade PSSA Reading.  Even though they met their overall target, three </w:t>
      </w:r>
      <w:proofErr w:type="gramStart"/>
      <w:r>
        <w:t>out of the 4 proficiency</w:t>
      </w:r>
      <w:proofErr w:type="gramEnd"/>
      <w:r>
        <w:t xml:space="preserve"> level subgroups showed a decrease in growth.  In the subgroup of</w:t>
      </w:r>
      <w:r w:rsidR="000E03C2">
        <w:t xml:space="preserve"> Economically Disadvantaged</w:t>
      </w:r>
      <w:proofErr w:type="gramStart"/>
      <w:r w:rsidR="000E03C2">
        <w:t>,  t</w:t>
      </w:r>
      <w:r>
        <w:t>wo</w:t>
      </w:r>
      <w:proofErr w:type="gramEnd"/>
      <w:r>
        <w:t xml:space="preserve"> of the groups went from one year of decrease growth to a 2009 gain in growth.</w:t>
      </w:r>
    </w:p>
    <w:p w:rsidR="00853090" w:rsidRDefault="00853090" w:rsidP="00315B97">
      <w:pPr>
        <w:spacing w:line="480" w:lineRule="auto"/>
        <w:rPr>
          <w:b/>
        </w:rPr>
      </w:pPr>
      <w:r>
        <w:rPr>
          <w:b/>
        </w:rPr>
        <w:t>Focal Areas to Inform a School Leader</w:t>
      </w:r>
    </w:p>
    <w:p w:rsidR="00853090" w:rsidRPr="00853090" w:rsidRDefault="00853090" w:rsidP="00315B97">
      <w:pPr>
        <w:spacing w:line="480" w:lineRule="auto"/>
      </w:pPr>
      <w:r>
        <w:rPr>
          <w:b/>
        </w:rPr>
        <w:tab/>
      </w:r>
      <w:r w:rsidR="000E03C2">
        <w:t xml:space="preserve">The PVAAS data </w:t>
      </w:r>
      <w:r>
        <w:t>inform</w:t>
      </w:r>
      <w:r w:rsidR="000E03C2">
        <w:t>s</w:t>
      </w:r>
      <w:r>
        <w:t xml:space="preserve"> the school leader about standards-aligned system, supervision and evaluation, professional development and communication.</w:t>
      </w:r>
    </w:p>
    <w:p w:rsidR="007F4648" w:rsidRDefault="007F4648" w:rsidP="00315B97">
      <w:pPr>
        <w:spacing w:line="480" w:lineRule="auto"/>
        <w:rPr>
          <w:b/>
        </w:rPr>
      </w:pPr>
      <w:r w:rsidRPr="007F4648">
        <w:rPr>
          <w:b/>
        </w:rPr>
        <w:t>Who should have Access to the Data?</w:t>
      </w:r>
    </w:p>
    <w:p w:rsidR="009E3ADD" w:rsidRDefault="007F4648" w:rsidP="00315B97">
      <w:pPr>
        <w:spacing w:line="480" w:lineRule="auto"/>
      </w:pPr>
      <w:r>
        <w:rPr>
          <w:b/>
        </w:rPr>
        <w:tab/>
      </w:r>
      <w:r>
        <w:t xml:space="preserve">I believe administrators, reading </w:t>
      </w:r>
      <w:proofErr w:type="gramStart"/>
      <w:r>
        <w:t>specialists,</w:t>
      </w:r>
      <w:proofErr w:type="gramEnd"/>
      <w:r>
        <w:t xml:space="preserve"> math and</w:t>
      </w:r>
      <w:r w:rsidR="000E03C2">
        <w:t xml:space="preserve"> reading coaches and any other </w:t>
      </w:r>
      <w:r>
        <w:t>intervention resource pe</w:t>
      </w:r>
      <w:r w:rsidR="000E03C2">
        <w:t xml:space="preserve">ople </w:t>
      </w:r>
      <w:r>
        <w:t>should have access to the data.   The PVAAS allows resource personnel to dig deeper into analysis and in turn can use this data for intervention or communicat</w:t>
      </w:r>
      <w:r w:rsidR="000E03C2">
        <w:t>ion with</w:t>
      </w:r>
      <w:r>
        <w:t xml:space="preserve"> teachers.  PVAAS has numerous reporting features in which could be distributed to applicable parties.  After interviewing the IU Curriculum Director</w:t>
      </w:r>
      <w:r w:rsidR="009E3ADD">
        <w:t>, this is the procedure that our organization uses.  The administrators are taught how to re</w:t>
      </w:r>
      <w:r w:rsidR="00AF4F6F">
        <w:t>a</w:t>
      </w:r>
      <w:r w:rsidR="009E3ADD">
        <w:t>d and analyze the data</w:t>
      </w:r>
      <w:r w:rsidR="00AF4F6F">
        <w:t>;</w:t>
      </w:r>
      <w:r w:rsidR="009E3ADD">
        <w:t xml:space="preserve"> </w:t>
      </w:r>
      <w:r w:rsidR="00AF4F6F">
        <w:t xml:space="preserve">moreover, </w:t>
      </w:r>
      <w:r w:rsidR="009E3ADD">
        <w:t>reports are generated if requested.</w:t>
      </w:r>
    </w:p>
    <w:p w:rsidR="009E3ADD" w:rsidRDefault="009E3ADD" w:rsidP="00315B97">
      <w:pPr>
        <w:spacing w:line="480" w:lineRule="auto"/>
        <w:rPr>
          <w:b/>
        </w:rPr>
      </w:pPr>
      <w:r w:rsidRPr="009E3ADD">
        <w:rPr>
          <w:b/>
        </w:rPr>
        <w:t>Reflection</w:t>
      </w:r>
    </w:p>
    <w:p w:rsidR="009E3ADD" w:rsidRDefault="009E3ADD" w:rsidP="00315B97">
      <w:pPr>
        <w:spacing w:line="480" w:lineRule="auto"/>
      </w:pPr>
      <w:r>
        <w:tab/>
        <w:t>Riverside has made AYP and met their targets in both reading and math.  However, the data set I reviewed clearly reflects several subgroups in math and reading falling below the ideal line and did not always display a one-year growth.  In many cases, they fell below the green standard line and did not see a growth.  What does a school begin to look at?  If it is a decrease from one grade to another, many times it can be the age group.  However, if the growth is continually going down, instruction and curriculum need to be evaluated.</w:t>
      </w:r>
    </w:p>
    <w:p w:rsidR="009E3ADD" w:rsidRDefault="009E3ADD" w:rsidP="00315B97">
      <w:pPr>
        <w:spacing w:line="480" w:lineRule="auto"/>
      </w:pPr>
      <w:r>
        <w:tab/>
        <w:t xml:space="preserve">Even though currently Riverside is doing quite well when looking at the current overall state </w:t>
      </w:r>
      <w:r w:rsidR="00AF4F6F">
        <w:t>average; however,</w:t>
      </w:r>
      <w:r>
        <w:t xml:space="preserve"> every school should be looking at a desired state of not only meeting the state standard achievement levels but also showing continual growth.</w:t>
      </w:r>
    </w:p>
    <w:p w:rsidR="00BF2AC5" w:rsidRDefault="00BF2AC5" w:rsidP="00315B97">
      <w:pPr>
        <w:spacing w:line="480" w:lineRule="auto"/>
      </w:pPr>
      <w:r>
        <w:tab/>
      </w:r>
      <w:r w:rsidR="009E3ADD">
        <w:t>The</w:t>
      </w:r>
      <w:r w:rsidR="00AF4F6F">
        <w:t>re are</w:t>
      </w:r>
      <w:r w:rsidR="009E3ADD">
        <w:t xml:space="preserve"> two PVAAS methodologies that will help to achieve </w:t>
      </w:r>
      <w:r w:rsidR="00AF4F6F">
        <w:t>continual growth.</w:t>
      </w:r>
      <w:r w:rsidR="009E3ADD">
        <w:t xml:space="preserve">  The Looking Back/Evaluation will allow administrators and other resource personnel to look at Value-added Growth reports for cohorts of students.  Just as important the Looking Forward/Planning will utilize the PVAAS Projection Reports for individual students and cohorts of students.</w:t>
      </w:r>
      <w:r w:rsidR="00853090">
        <w:t xml:space="preserve">  Another feature I learned about PVAAS is that you can create your own group.  For example, if you have at least 15 students using Compass Learning and you want to place them in a special Compass Learning group, you can compare and see the growth before and after they used Compass Learning</w:t>
      </w:r>
      <w:r w:rsidR="00AF4F6F">
        <w:t xml:space="preserve"> or compare with students not using Compass Learning</w:t>
      </w:r>
      <w:r w:rsidR="00853090">
        <w:t>.  This is a perfect tool to justify spending funds</w:t>
      </w:r>
      <w:r w:rsidR="00AF4F6F">
        <w:t xml:space="preserve"> on programs such as Compass Learning.</w:t>
      </w:r>
    </w:p>
    <w:p w:rsidR="00AF4F6F" w:rsidRDefault="00BF2AC5" w:rsidP="00315B97">
      <w:pPr>
        <w:spacing w:line="480" w:lineRule="auto"/>
      </w:pPr>
      <w:r>
        <w:tab/>
        <w:t xml:space="preserve">In addition, administrators can create scatter plots using the Auto Filter command in </w:t>
      </w:r>
      <w:proofErr w:type="gramStart"/>
      <w:r>
        <w:t>Excel  to</w:t>
      </w:r>
      <w:proofErr w:type="gramEnd"/>
      <w:r>
        <w:t xml:space="preserve"> show achievement vs growth data.  There are four quadrants:  High Achievement</w:t>
      </w:r>
      <w:proofErr w:type="gramStart"/>
      <w:r>
        <w:t>,-</w:t>
      </w:r>
      <w:proofErr w:type="gramEnd"/>
      <w:r>
        <w:t xml:space="preserve">Positive Growth, Low Achievement-Positive Growth, High Achievement-Negative Growth and Low Achievement-Negative Growth.  As a district the ultimate goal should be High Achievement-Positive Growth and the Low Achievement-Positive Growth would be next in line; both </w:t>
      </w:r>
      <w:r w:rsidR="009016EB">
        <w:t xml:space="preserve">are </w:t>
      </w:r>
      <w:r>
        <w:t>showing a positive growth.</w:t>
      </w:r>
    </w:p>
    <w:p w:rsidR="00621839" w:rsidRDefault="00853090" w:rsidP="00315B97">
      <w:pPr>
        <w:spacing w:line="480" w:lineRule="auto"/>
      </w:pPr>
      <w:r>
        <w:tab/>
        <w:t xml:space="preserve">I analyzed several of the data sets and a couple features I really liked in the AYP site was that you could generate student reports to go home to the parents and a new feature </w:t>
      </w:r>
      <w:r w:rsidR="00621839">
        <w:t>of a district interactive map.  The map displays markers showing the school, address, and their status such as made AYP, Making Progress, Warning, or Corrective Action.  In addition, a school report can be viewed by clicking on a link.</w:t>
      </w:r>
    </w:p>
    <w:p w:rsidR="00853090" w:rsidRDefault="00621839" w:rsidP="00315B97">
      <w:pPr>
        <w:spacing w:line="480" w:lineRule="auto"/>
      </w:pPr>
      <w:r>
        <w:tab/>
        <w:t>I had to review one</w:t>
      </w:r>
      <w:r w:rsidR="009016EB">
        <w:t xml:space="preserve"> in depth</w:t>
      </w:r>
      <w:r>
        <w:t>; therefore, PVAAS was my number one choice because it allows me to drill down to a deeper state and analyze not only my scores but also my growth.  From this data, an administrator can analyze the Looking Back Evaluation and the Looking Forward and Planning.</w:t>
      </w:r>
    </w:p>
    <w:p w:rsidR="00315B97" w:rsidRDefault="00315B97" w:rsidP="00315B97">
      <w:pPr>
        <w:spacing w:line="480" w:lineRule="auto"/>
      </w:pPr>
    </w:p>
    <w:p w:rsidR="00E7429E" w:rsidRDefault="00E7429E" w:rsidP="00E7429E">
      <w:pPr>
        <w:spacing w:line="480" w:lineRule="auto"/>
      </w:pPr>
    </w:p>
    <w:sectPr w:rsidR="00E7429E" w:rsidSect="00E7429E">
      <w:headerReference w:type="even" r:id="rId4"/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0E03C2" w:rsidRDefault="002348EC" w:rsidP="00E7429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E03C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E03C2" w:rsidRDefault="000E03C2" w:rsidP="00E7429E">
    <w:pPr>
      <w:pStyle w:val="Header"/>
      <w:ind w:right="360"/>
    </w:pP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0E03C2" w:rsidRDefault="002348EC" w:rsidP="00E7429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E03C2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016EB">
      <w:rPr>
        <w:rStyle w:val="PageNumber"/>
        <w:noProof/>
      </w:rPr>
      <w:t>1</w:t>
    </w:r>
    <w:r>
      <w:rPr>
        <w:rStyle w:val="PageNumber"/>
      </w:rPr>
      <w:fldChar w:fldCharType="end"/>
    </w:r>
  </w:p>
  <w:p w:rsidR="000E03C2" w:rsidRDefault="000E03C2" w:rsidP="00E7429E">
    <w:pPr>
      <w:pStyle w:val="Header"/>
      <w:ind w:right="360"/>
    </w:pPr>
    <w:r>
      <w:t>Running head:  Analysis of Student Learning Data</w:t>
    </w:r>
  </w:p>
  <w:p w:rsidR="000E03C2" w:rsidRDefault="000E03C2" w:rsidP="00E7429E">
    <w:pPr>
      <w:pStyle w:val="Header"/>
      <w:ind w:right="360"/>
    </w:pPr>
    <w:r>
      <w:t>GEDU 720 Assignment 2</w:t>
    </w:r>
  </w:p>
  <w:p w:rsidR="000E03C2" w:rsidRDefault="000E03C2" w:rsidP="00E7429E">
    <w:pPr>
      <w:pStyle w:val="Header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7429E"/>
    <w:rsid w:val="000E03C2"/>
    <w:rsid w:val="002348EC"/>
    <w:rsid w:val="00315B97"/>
    <w:rsid w:val="0036302B"/>
    <w:rsid w:val="004008E5"/>
    <w:rsid w:val="00486EC2"/>
    <w:rsid w:val="005A16D4"/>
    <w:rsid w:val="00621839"/>
    <w:rsid w:val="007F4648"/>
    <w:rsid w:val="00853090"/>
    <w:rsid w:val="009016EB"/>
    <w:rsid w:val="0095768C"/>
    <w:rsid w:val="009E3ADD"/>
    <w:rsid w:val="00A16553"/>
    <w:rsid w:val="00A56DD8"/>
    <w:rsid w:val="00A83881"/>
    <w:rsid w:val="00AF4F6F"/>
    <w:rsid w:val="00BA666B"/>
    <w:rsid w:val="00BF2AC5"/>
    <w:rsid w:val="00E7429E"/>
  </w:rsids>
  <m:mathPr>
    <m:mathFont m:val="Albany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C9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7429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7429E"/>
  </w:style>
  <w:style w:type="paragraph" w:styleId="Footer">
    <w:name w:val="footer"/>
    <w:basedOn w:val="Normal"/>
    <w:link w:val="FooterChar"/>
    <w:uiPriority w:val="99"/>
    <w:semiHidden/>
    <w:unhideWhenUsed/>
    <w:rsid w:val="00E7429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7429E"/>
  </w:style>
  <w:style w:type="character" w:styleId="PageNumber">
    <w:name w:val="page number"/>
    <w:basedOn w:val="DefaultParagraphFont"/>
    <w:uiPriority w:val="99"/>
    <w:semiHidden/>
    <w:unhideWhenUsed/>
    <w:rsid w:val="00E742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header" Target="header1.xml"/><Relationship Id="rId5" Type="http://schemas.openxmlformats.org/officeDocument/2006/relationships/header" Target="header2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6</Pages>
  <Words>1084</Words>
  <Characters>6181</Characters>
  <Application>Microsoft Word 12.1.2</Application>
  <DocSecurity>0</DocSecurity>
  <Lines>51</Lines>
  <Paragraphs>12</Paragraphs>
  <ScaleCrop>false</ScaleCrop>
  <Company>Beaver Valley Intermediate Unit</Company>
  <LinksUpToDate>false</LinksUpToDate>
  <CharactersWithSpaces>7590</CharactersWithSpaces>
  <SharedDoc>false</SharedDoc>
  <HyperlinksChanged>false</HyperlinksChanged>
  <AppVersion>12.0258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 Ceremuga</dc:creator>
  <cp:keywords/>
  <cp:lastModifiedBy>Lori Ceremuga</cp:lastModifiedBy>
  <cp:revision>5</cp:revision>
  <dcterms:created xsi:type="dcterms:W3CDTF">2009-09-08T03:04:00Z</dcterms:created>
  <dcterms:modified xsi:type="dcterms:W3CDTF">2009-09-11T20:02:00Z</dcterms:modified>
</cp:coreProperties>
</file>